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ELEKTRİK ENERJİSİ SATIN ALINACAKTIR</w:t>
      </w:r>
    </w:p>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u w:val="single"/>
          <w:shd w:val="clear" w:color="auto" w:fill="F8F8F8"/>
          <w:lang w:eastAsia="tr-TR"/>
        </w:rPr>
        <w:t>ESHOT GENEL MÜDÜRLÜĞÜ</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2018 YILI İÇİN ELEKTRİK ENERJİSİ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2018/25687</w:t>
            </w:r>
          </w:p>
        </w:tc>
      </w:tr>
    </w:tbl>
    <w:p w:rsidR="00C77A3E" w:rsidRPr="00A56BD9" w:rsidRDefault="00C77A3E" w:rsidP="00C77A3E">
      <w:pPr>
        <w:pStyle w:val="AralkYok"/>
        <w:rPr>
          <w:rFonts w:ascii="Arial"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02"/>
        <w:gridCol w:w="176"/>
        <w:gridCol w:w="5554"/>
      </w:tblGrid>
      <w:tr w:rsidR="00A56BD9" w:rsidRPr="00A56BD9" w:rsidTr="00C77A3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1-İdarenin</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İnönü Mah. Gazeteci Yazar İsmail Sivri Bulvarı No:500 35380 Gediz BUCA/İZMİR</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proofErr w:type="gramStart"/>
            <w:r w:rsidRPr="00A56BD9">
              <w:rPr>
                <w:rFonts w:ascii="Arial" w:hAnsi="Arial" w:cs="Arial"/>
                <w:sz w:val="20"/>
                <w:szCs w:val="20"/>
                <w:lang w:eastAsia="tr-TR"/>
              </w:rPr>
              <w:t>2322935603</w:t>
            </w:r>
            <w:proofErr w:type="gramEnd"/>
            <w:r w:rsidRPr="00A56BD9">
              <w:rPr>
                <w:rFonts w:ascii="Arial" w:hAnsi="Arial" w:cs="Arial"/>
                <w:sz w:val="20"/>
                <w:szCs w:val="20"/>
                <w:lang w:eastAsia="tr-TR"/>
              </w:rPr>
              <w:t xml:space="preserve"> - 2322935616 - 2322820317 - 2322820420</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malihaleleri@eshot.gov.tr</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ç)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https://ekap.kik.gov.tr/EKAP/</w:t>
            </w:r>
          </w:p>
        </w:tc>
      </w:tr>
    </w:tbl>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a) Niteliği, türü ve miktarı</w:t>
            </w:r>
            <w:bookmarkStart w:id="0" w:name="_GoBack"/>
            <w:bookmarkEnd w:id="0"/>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 xml:space="preserve">2018 Yılı İçin (5.000.000 </w:t>
            </w:r>
            <w:proofErr w:type="spellStart"/>
            <w:r w:rsidRPr="00A56BD9">
              <w:rPr>
                <w:rFonts w:ascii="Arial" w:hAnsi="Arial" w:cs="Arial"/>
                <w:sz w:val="20"/>
                <w:szCs w:val="20"/>
                <w:lang w:eastAsia="tr-TR"/>
              </w:rPr>
              <w:t>kWh</w:t>
            </w:r>
            <w:proofErr w:type="spellEnd"/>
            <w:r w:rsidRPr="00A56BD9">
              <w:rPr>
                <w:rFonts w:ascii="Arial" w:hAnsi="Arial" w:cs="Arial"/>
                <w:sz w:val="20"/>
                <w:szCs w:val="20"/>
                <w:lang w:eastAsia="tr-TR"/>
              </w:rPr>
              <w:t>) Elektrik Enerjisi Alımı </w:t>
            </w:r>
            <w:r w:rsidRPr="00A56BD9">
              <w:rPr>
                <w:rFonts w:ascii="Arial" w:hAnsi="Arial" w:cs="Arial"/>
                <w:sz w:val="20"/>
                <w:szCs w:val="20"/>
                <w:lang w:eastAsia="tr-TR"/>
              </w:rPr>
              <w:br/>
              <w:t xml:space="preserve">Ayrıntılı bilgiye </w:t>
            </w:r>
            <w:proofErr w:type="spellStart"/>
            <w:r w:rsidRPr="00A56BD9">
              <w:rPr>
                <w:rFonts w:ascii="Arial" w:hAnsi="Arial" w:cs="Arial"/>
                <w:sz w:val="20"/>
                <w:szCs w:val="20"/>
                <w:lang w:eastAsia="tr-TR"/>
              </w:rPr>
              <w:t>EKAP’ta</w:t>
            </w:r>
            <w:proofErr w:type="spellEnd"/>
            <w:r w:rsidRPr="00A56BD9">
              <w:rPr>
                <w:rFonts w:ascii="Arial" w:hAnsi="Arial" w:cs="Arial"/>
                <w:sz w:val="20"/>
                <w:szCs w:val="20"/>
                <w:lang w:eastAsia="tr-TR"/>
              </w:rPr>
              <w:t xml:space="preserve"> yer alan ihale dokümanı içinde bulunan idari şartnameden ulaşılabilir.</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b)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Alım Teknik Şartnamede belirtilen tesisat numaralı bina ve tesisler için yapılacaktır.</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c)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İşe başlama tarihi: 01.03.2018; işin bitiş tarihi:31.12.2018 olacaktır. İşin süresi 10 aydır. Kısmi teslimat yapılabilir.</w:t>
            </w:r>
          </w:p>
        </w:tc>
      </w:tr>
    </w:tbl>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proofErr w:type="spellStart"/>
            <w:r w:rsidRPr="00A56BD9">
              <w:rPr>
                <w:rFonts w:ascii="Arial" w:hAnsi="Arial" w:cs="Arial"/>
                <w:sz w:val="20"/>
                <w:szCs w:val="20"/>
                <w:lang w:eastAsia="tr-TR"/>
              </w:rPr>
              <w:t>Eshot</w:t>
            </w:r>
            <w:proofErr w:type="spellEnd"/>
            <w:r w:rsidRPr="00A56BD9">
              <w:rPr>
                <w:rFonts w:ascii="Arial" w:hAnsi="Arial" w:cs="Arial"/>
                <w:sz w:val="20"/>
                <w:szCs w:val="20"/>
                <w:lang w:eastAsia="tr-TR"/>
              </w:rPr>
              <w:t xml:space="preserve"> Genel Müdürlüğü / İnönü Mahallesi Gazeteci Yazar İsmail Sivri Bulvarı No:500 - 35380-Buca/İZMİR</w:t>
            </w:r>
          </w:p>
        </w:tc>
      </w:tr>
      <w:tr w:rsidR="00A56BD9" w:rsidRPr="00A56BD9" w:rsidTr="00C77A3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 xml:space="preserve">19.02.2018 - </w:t>
            </w:r>
            <w:proofErr w:type="gramStart"/>
            <w:r w:rsidRPr="00A56BD9">
              <w:rPr>
                <w:rFonts w:ascii="Arial" w:hAnsi="Arial" w:cs="Arial"/>
                <w:sz w:val="20"/>
                <w:szCs w:val="20"/>
                <w:lang w:eastAsia="tr-TR"/>
              </w:rPr>
              <w:t>13:30</w:t>
            </w:r>
            <w:proofErr w:type="gramEnd"/>
          </w:p>
        </w:tc>
      </w:tr>
    </w:tbl>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shd w:val="clear" w:color="auto" w:fill="F8F8F8"/>
          <w:lang w:eastAsia="tr-TR"/>
        </w:rPr>
        <w:t>4. İhaleye katılabilme şartları ve istenilen belgeler ile yeterlik değerlendirmesinde uygulanacak kriterler:</w:t>
      </w:r>
      <w:r w:rsidRPr="00A56BD9">
        <w:rPr>
          <w:rFonts w:ascii="Arial" w:hAnsi="Arial" w:cs="Arial"/>
          <w:sz w:val="20"/>
          <w:szCs w:val="20"/>
          <w:lang w:eastAsia="tr-TR"/>
        </w:rPr>
        <w:br/>
      </w:r>
      <w:proofErr w:type="gramStart"/>
      <w:r w:rsidRPr="00A56BD9">
        <w:rPr>
          <w:rFonts w:ascii="Arial" w:hAnsi="Arial" w:cs="Arial"/>
          <w:sz w:val="20"/>
          <w:szCs w:val="20"/>
          <w:shd w:val="clear" w:color="auto" w:fill="F8F8F8"/>
          <w:lang w:eastAsia="tr-TR"/>
        </w:rPr>
        <w:t>4.1</w:t>
      </w:r>
      <w:proofErr w:type="gramEnd"/>
      <w:r w:rsidRPr="00A56BD9">
        <w:rPr>
          <w:rFonts w:ascii="Arial" w:hAnsi="Arial" w:cs="Arial"/>
          <w:sz w:val="20"/>
          <w:szCs w:val="20"/>
          <w:shd w:val="clear" w:color="auto" w:fill="F8F8F8"/>
          <w:lang w:eastAsia="tr-TR"/>
        </w:rPr>
        <w:t>. İhaleye katılma şartları ve istenilen belgeler: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4.1.1.3. İhale konusu malın satış faaliyetinin yerine getirilebilmesi için ilgili mevzuat gereğince alınması zorunlu izin, ruhsat veya faaliyet belgesi veya belgeler:</w:t>
      </w:r>
    </w:p>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Teklif verecek istekliler Enerji Piyasası Düzenleme Kurulu tarafından kendilerine verilmiş ve   serbest tüketicilere elektrik satışı yapabileceğine ilişkin, ihale tarihinde geçerli durumda olan Üretim Lisansı veya Tedarik Lisansı veya Perakende Satış Lisansı veya Toptan Satış Lisanslarından en az birine sahip olmaları gerekmektedir.</w:t>
      </w:r>
    </w:p>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Tedarikçiler EPDK’dan aldıkları Lisanslarının aslını veya noterden onaylı suretini veya İdaremizce aslı görülmüştür onayı taşıyan suretini teklifleri ile birlikte vereceklerdir. Bu belgeyi teklifi ile birlikte vermeyen veya usulüne uygun olmayan belge veren isteklilerin teklifleri değerlendirme dışı bırakılacaktır.</w:t>
      </w:r>
    </w:p>
    <w:p w:rsidR="00C77A3E" w:rsidRPr="00A56BD9" w:rsidRDefault="00C77A3E" w:rsidP="00C77A3E">
      <w:pPr>
        <w:pStyle w:val="AralkYok"/>
        <w:rPr>
          <w:rFonts w:ascii="Arial" w:hAnsi="Arial" w:cs="Arial"/>
          <w:sz w:val="20"/>
          <w:szCs w:val="20"/>
          <w:lang w:eastAsia="tr-TR"/>
        </w:rPr>
      </w:pPr>
      <w:proofErr w:type="gramStart"/>
      <w:r w:rsidRPr="00A56BD9">
        <w:rPr>
          <w:rFonts w:ascii="Arial" w:hAnsi="Arial" w:cs="Arial"/>
          <w:sz w:val="20"/>
          <w:szCs w:val="20"/>
          <w:shd w:val="clear" w:color="auto" w:fill="F8F8F8"/>
          <w:lang w:eastAsia="tr-TR"/>
        </w:rPr>
        <w:t>4.1.2. Teklif vermeye yetkili olduğunu gösteren imza beyannamesi veya imza sirküleri;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4.1.2.1. Gerçek kişi olması halinde, noter tasdikli imza beyannamesi,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4.1.3. Şekli ve içeriği İdari Şartnamede belirlenen teklif mektubu. </w:t>
      </w:r>
      <w:proofErr w:type="gramEnd"/>
      <w:r w:rsidRPr="00A56BD9">
        <w:rPr>
          <w:rFonts w:ascii="Arial" w:hAnsi="Arial" w:cs="Arial"/>
          <w:sz w:val="20"/>
          <w:szCs w:val="20"/>
          <w:lang w:eastAsia="tr-TR"/>
        </w:rPr>
        <w:br/>
      </w:r>
      <w:r w:rsidRPr="00A56BD9">
        <w:rPr>
          <w:rFonts w:ascii="Arial" w:hAnsi="Arial" w:cs="Arial"/>
          <w:sz w:val="20"/>
          <w:szCs w:val="20"/>
          <w:shd w:val="clear" w:color="auto" w:fill="F8F8F8"/>
          <w:lang w:eastAsia="tr-TR"/>
        </w:rPr>
        <w:t>4.1.4. Şekli ve içeriği İdari Şartnamede belirlenen geçici teminat.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4.1.5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56BD9" w:rsidRPr="00A56BD9" w:rsidTr="00C77A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 xml:space="preserve">4.2. Ekonomik ve mali yeterliğe ilişkin belgeler ve bu belgelerin taşıması gereken </w:t>
            </w:r>
            <w:proofErr w:type="gramStart"/>
            <w:r w:rsidRPr="00A56BD9">
              <w:rPr>
                <w:rFonts w:ascii="Arial" w:hAnsi="Arial" w:cs="Arial"/>
                <w:sz w:val="20"/>
                <w:szCs w:val="20"/>
                <w:lang w:eastAsia="tr-TR"/>
              </w:rPr>
              <w:t>kriterler</w:t>
            </w:r>
            <w:proofErr w:type="gramEnd"/>
            <w:r w:rsidRPr="00A56BD9">
              <w:rPr>
                <w:rFonts w:ascii="Arial" w:hAnsi="Arial" w:cs="Arial"/>
                <w:sz w:val="20"/>
                <w:szCs w:val="20"/>
                <w:lang w:eastAsia="tr-TR"/>
              </w:rPr>
              <w:t>:</w:t>
            </w:r>
          </w:p>
        </w:tc>
      </w:tr>
      <w:tr w:rsidR="00A56BD9" w:rsidRPr="00A56BD9" w:rsidTr="00C77A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 xml:space="preserve">İdare tarafından ekonomik ve mali yeterliğe ilişkin </w:t>
            </w:r>
            <w:proofErr w:type="gramStart"/>
            <w:r w:rsidRPr="00A56BD9">
              <w:rPr>
                <w:rFonts w:ascii="Arial" w:hAnsi="Arial" w:cs="Arial"/>
                <w:sz w:val="20"/>
                <w:szCs w:val="20"/>
                <w:lang w:eastAsia="tr-TR"/>
              </w:rPr>
              <w:t>kriter</w:t>
            </w:r>
            <w:proofErr w:type="gramEnd"/>
            <w:r w:rsidRPr="00A56BD9">
              <w:rPr>
                <w:rFonts w:ascii="Arial" w:hAnsi="Arial" w:cs="Arial"/>
                <w:sz w:val="20"/>
                <w:szCs w:val="20"/>
                <w:lang w:eastAsia="tr-TR"/>
              </w:rPr>
              <w:t xml:space="preserve"> belirtilmemiştir.</w:t>
            </w:r>
          </w:p>
        </w:tc>
      </w:tr>
    </w:tbl>
    <w:p w:rsidR="00C77A3E" w:rsidRPr="00A56BD9" w:rsidRDefault="00C77A3E" w:rsidP="00C77A3E">
      <w:pPr>
        <w:pStyle w:val="AralkYok"/>
        <w:rPr>
          <w:rFonts w:ascii="Arial"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56BD9" w:rsidRPr="00A56BD9" w:rsidTr="00C77A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 xml:space="preserve">4.3. Mesleki ve Teknik yeterliğe ilişkin belgeler ve bu belgelerin taşıması gereken </w:t>
            </w:r>
            <w:proofErr w:type="gramStart"/>
            <w:r w:rsidRPr="00A56BD9">
              <w:rPr>
                <w:rFonts w:ascii="Arial" w:hAnsi="Arial" w:cs="Arial"/>
                <w:sz w:val="20"/>
                <w:szCs w:val="20"/>
                <w:lang w:eastAsia="tr-TR"/>
              </w:rPr>
              <w:t>kriterler</w:t>
            </w:r>
            <w:proofErr w:type="gramEnd"/>
            <w:r w:rsidRPr="00A56BD9">
              <w:rPr>
                <w:rFonts w:ascii="Arial" w:hAnsi="Arial" w:cs="Arial"/>
                <w:sz w:val="20"/>
                <w:szCs w:val="20"/>
                <w:lang w:eastAsia="tr-TR"/>
              </w:rPr>
              <w:t>:</w:t>
            </w:r>
          </w:p>
        </w:tc>
      </w:tr>
      <w:tr w:rsidR="00A56BD9" w:rsidRPr="00A56BD9" w:rsidTr="00C77A3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 xml:space="preserve">İdare tarafından mesleki ve teknik yeterliğe ilişkin </w:t>
            </w:r>
            <w:proofErr w:type="gramStart"/>
            <w:r w:rsidRPr="00A56BD9">
              <w:rPr>
                <w:rFonts w:ascii="Arial" w:hAnsi="Arial" w:cs="Arial"/>
                <w:sz w:val="20"/>
                <w:szCs w:val="20"/>
                <w:lang w:eastAsia="tr-TR"/>
              </w:rPr>
              <w:t>kriter</w:t>
            </w:r>
            <w:proofErr w:type="gramEnd"/>
            <w:r w:rsidRPr="00A56BD9">
              <w:rPr>
                <w:rFonts w:ascii="Arial" w:hAnsi="Arial" w:cs="Arial"/>
                <w:sz w:val="20"/>
                <w:szCs w:val="20"/>
                <w:lang w:eastAsia="tr-TR"/>
              </w:rPr>
              <w:t xml:space="preserve"> belirtilmemiştir.</w:t>
            </w:r>
          </w:p>
        </w:tc>
      </w:tr>
    </w:tbl>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shd w:val="clear" w:color="auto" w:fill="F8F8F8"/>
          <w:lang w:eastAsia="tr-TR"/>
        </w:rPr>
        <w:t>5.Ekonomik açıdan en avantajlı teklif sadece fiyat esasına göre belirlenecektir.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6. İhale yerli ve yabancı tüm isteklilere açıktır.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lastRenderedPageBreak/>
        <w:t>7. İhale dokümanının görülmesi ve satın alınması: </w:t>
      </w:r>
      <w:r w:rsidRPr="00A56BD9">
        <w:rPr>
          <w:rFonts w:ascii="Arial" w:hAnsi="Arial" w:cs="Arial"/>
          <w:sz w:val="20"/>
          <w:szCs w:val="20"/>
          <w:lang w:eastAsia="tr-TR"/>
        </w:rPr>
        <w:br/>
      </w:r>
      <w:proofErr w:type="gramStart"/>
      <w:r w:rsidRPr="00A56BD9">
        <w:rPr>
          <w:rFonts w:ascii="Arial" w:hAnsi="Arial" w:cs="Arial"/>
          <w:sz w:val="20"/>
          <w:szCs w:val="20"/>
          <w:shd w:val="clear" w:color="auto" w:fill="F8F8F8"/>
          <w:lang w:eastAsia="tr-TR"/>
        </w:rPr>
        <w:t>7.1</w:t>
      </w:r>
      <w:proofErr w:type="gramEnd"/>
      <w:r w:rsidRPr="00A56BD9">
        <w:rPr>
          <w:rFonts w:ascii="Arial" w:hAnsi="Arial" w:cs="Arial"/>
          <w:sz w:val="20"/>
          <w:szCs w:val="20"/>
          <w:shd w:val="clear" w:color="auto" w:fill="F8F8F8"/>
          <w:lang w:eastAsia="tr-TR"/>
        </w:rPr>
        <w:t>. İhale dokümanı, idarenin adresinde görülebilir ve 50 TRY (Türk Lirası) karşılığı </w:t>
      </w:r>
      <w:proofErr w:type="spellStart"/>
      <w:r w:rsidRPr="00A56BD9">
        <w:rPr>
          <w:rFonts w:ascii="Arial" w:hAnsi="Arial" w:cs="Arial"/>
          <w:sz w:val="20"/>
          <w:szCs w:val="20"/>
          <w:shd w:val="clear" w:color="auto" w:fill="F8F8F8"/>
          <w:lang w:eastAsia="tr-TR"/>
        </w:rPr>
        <w:t>Eshot</w:t>
      </w:r>
      <w:proofErr w:type="spellEnd"/>
      <w:r w:rsidRPr="00A56BD9">
        <w:rPr>
          <w:rFonts w:ascii="Arial" w:hAnsi="Arial" w:cs="Arial"/>
          <w:sz w:val="20"/>
          <w:szCs w:val="20"/>
          <w:shd w:val="clear" w:color="auto" w:fill="F8F8F8"/>
          <w:lang w:eastAsia="tr-TR"/>
        </w:rPr>
        <w:t xml:space="preserve"> Genel Müdürlüğü </w:t>
      </w:r>
      <w:proofErr w:type="spellStart"/>
      <w:r w:rsidRPr="00A56BD9">
        <w:rPr>
          <w:rFonts w:ascii="Arial" w:hAnsi="Arial" w:cs="Arial"/>
          <w:sz w:val="20"/>
          <w:szCs w:val="20"/>
          <w:shd w:val="clear" w:color="auto" w:fill="F8F8F8"/>
          <w:lang w:eastAsia="tr-TR"/>
        </w:rPr>
        <w:t>Satınalma</w:t>
      </w:r>
      <w:proofErr w:type="spellEnd"/>
      <w:r w:rsidRPr="00A56BD9">
        <w:rPr>
          <w:rFonts w:ascii="Arial" w:hAnsi="Arial" w:cs="Arial"/>
          <w:sz w:val="20"/>
          <w:szCs w:val="20"/>
          <w:shd w:val="clear" w:color="auto" w:fill="F8F8F8"/>
          <w:lang w:eastAsia="tr-TR"/>
        </w:rPr>
        <w:t xml:space="preserve"> Dairesi Başkanlığı Mal Alım İhaleleri Şube Müdürlüğü / İnönü Mahallesi Gazeteci Yazar İsmail Sivri Bulvarı No:500 Ek Hizmet Binası Zemin Kat Buca/İZMİR adresinden satın alınabilir.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7.2. İhaleye teklif verecek olanların ihale dokümanını satın almaları veya EKAP üzerinden e-imza kullanarak indirmeleri zorunludur.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8. Teklifler, ihale tarih ve saatine kadar </w:t>
      </w:r>
      <w:proofErr w:type="spellStart"/>
      <w:r w:rsidRPr="00A56BD9">
        <w:rPr>
          <w:rFonts w:ascii="Arial" w:hAnsi="Arial" w:cs="Arial"/>
          <w:sz w:val="20"/>
          <w:szCs w:val="20"/>
          <w:shd w:val="clear" w:color="auto" w:fill="F8F8F8"/>
          <w:lang w:eastAsia="tr-TR"/>
        </w:rPr>
        <w:t>Eshot</w:t>
      </w:r>
      <w:proofErr w:type="spellEnd"/>
      <w:r w:rsidRPr="00A56BD9">
        <w:rPr>
          <w:rFonts w:ascii="Arial" w:hAnsi="Arial" w:cs="Arial"/>
          <w:sz w:val="20"/>
          <w:szCs w:val="20"/>
          <w:shd w:val="clear" w:color="auto" w:fill="F8F8F8"/>
          <w:lang w:eastAsia="tr-TR"/>
        </w:rPr>
        <w:t xml:space="preserve"> Genel Müdürlüğü Destek Hizmetleri Dairesi Başkanlığı / İnönü Mahallesi Gazeteci Yazar İsmail Sivri Bulvarı No:500 </w:t>
      </w:r>
      <w:proofErr w:type="spellStart"/>
      <w:proofErr w:type="gramStart"/>
      <w:r w:rsidRPr="00A56BD9">
        <w:rPr>
          <w:rFonts w:ascii="Arial" w:hAnsi="Arial" w:cs="Arial"/>
          <w:sz w:val="20"/>
          <w:szCs w:val="20"/>
          <w:shd w:val="clear" w:color="auto" w:fill="F8F8F8"/>
          <w:lang w:eastAsia="tr-TR"/>
        </w:rPr>
        <w:t>Kat:Zemin</w:t>
      </w:r>
      <w:proofErr w:type="spellEnd"/>
      <w:proofErr w:type="gramEnd"/>
      <w:r w:rsidRPr="00A56BD9">
        <w:rPr>
          <w:rFonts w:ascii="Arial" w:hAnsi="Arial" w:cs="Arial"/>
          <w:sz w:val="20"/>
          <w:szCs w:val="20"/>
          <w:shd w:val="clear" w:color="auto" w:fill="F8F8F8"/>
          <w:lang w:eastAsia="tr-TR"/>
        </w:rPr>
        <w:t xml:space="preserve"> 35380-Buca/İZMİR adresine elden teslim edilebileceği gibi, aynı adrese iadeli taahhütlü posta vasıtasıyla da gönderilebilir.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Bu ihalede, işin tamamı için teklif verilecektir.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10. İstekliler teklif ettikleri bedelin %3’ünden az olmamak üzere kendi belirleyecekleri tutarda geçici teminat vereceklerdir.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11. Verilen tekliflerin geçerlilik süresi, ihale tarihinden itibaren 120 (yüz yirmi) takvim günüdür.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12. Konsorsiyum olarak ihaleye teklif verilemez. </w:t>
      </w:r>
      <w:r w:rsidRPr="00A56BD9">
        <w:rPr>
          <w:rFonts w:ascii="Arial" w:hAnsi="Arial" w:cs="Arial"/>
          <w:sz w:val="20"/>
          <w:szCs w:val="20"/>
          <w:lang w:eastAsia="tr-TR"/>
        </w:rPr>
        <w:br/>
      </w:r>
      <w:r w:rsidRPr="00A56BD9">
        <w:rPr>
          <w:rFonts w:ascii="Arial" w:hAnsi="Arial" w:cs="Arial"/>
          <w:sz w:val="20"/>
          <w:szCs w:val="20"/>
          <w:shd w:val="clear" w:color="auto" w:fill="F8F8F8"/>
          <w:lang w:eastAsia="tr-TR"/>
        </w:rPr>
        <w:t>13.Diğer hususlar:</w:t>
      </w:r>
    </w:p>
    <w:p w:rsidR="00C77A3E" w:rsidRPr="00A56BD9" w:rsidRDefault="00C77A3E" w:rsidP="00C77A3E">
      <w:pPr>
        <w:pStyle w:val="AralkYok"/>
        <w:rPr>
          <w:rFonts w:ascii="Arial" w:hAnsi="Arial" w:cs="Arial"/>
          <w:sz w:val="20"/>
          <w:szCs w:val="20"/>
          <w:lang w:eastAsia="tr-TR"/>
        </w:rPr>
      </w:pPr>
      <w:r w:rsidRPr="00A56BD9">
        <w:rPr>
          <w:rFonts w:ascii="Arial" w:hAnsi="Arial" w:cs="Arial"/>
          <w:sz w:val="20"/>
          <w:szCs w:val="20"/>
          <w:lang w:eastAsia="tr-TR"/>
        </w:rPr>
        <w:t>İhale, Kanunun 38 inci maddesinde öngörülen açıklama istenmeksizin ekonomik açıdan en avantajlı teklif üzerinde bırakılacaktır.</w:t>
      </w:r>
    </w:p>
    <w:p w:rsidR="00B936EC" w:rsidRPr="00A56BD9" w:rsidRDefault="00B936EC" w:rsidP="00C77A3E">
      <w:pPr>
        <w:pStyle w:val="AralkYok"/>
        <w:rPr>
          <w:rFonts w:ascii="Arial" w:hAnsi="Arial" w:cs="Arial"/>
          <w:sz w:val="20"/>
          <w:szCs w:val="20"/>
        </w:rPr>
      </w:pPr>
    </w:p>
    <w:sectPr w:rsidR="00B936EC" w:rsidRPr="00A5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3E"/>
    <w:rsid w:val="00A56BD9"/>
    <w:rsid w:val="00B936EC"/>
    <w:rsid w:val="00C77A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7A3E"/>
  </w:style>
  <w:style w:type="character" w:customStyle="1" w:styleId="ilanbaslik">
    <w:name w:val="ilanbaslik"/>
    <w:basedOn w:val="VarsaylanParagrafYazTipi"/>
    <w:rsid w:val="00C77A3E"/>
  </w:style>
  <w:style w:type="paragraph" w:styleId="NormalWeb">
    <w:name w:val="Normal (Web)"/>
    <w:basedOn w:val="Normal"/>
    <w:uiPriority w:val="99"/>
    <w:semiHidden/>
    <w:unhideWhenUsed/>
    <w:rsid w:val="00C77A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77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7A3E"/>
  </w:style>
  <w:style w:type="character" w:customStyle="1" w:styleId="ilanbaslik">
    <w:name w:val="ilanbaslik"/>
    <w:basedOn w:val="VarsaylanParagrafYazTipi"/>
    <w:rsid w:val="00C77A3E"/>
  </w:style>
  <w:style w:type="paragraph" w:styleId="NormalWeb">
    <w:name w:val="Normal (Web)"/>
    <w:basedOn w:val="Normal"/>
    <w:uiPriority w:val="99"/>
    <w:semiHidden/>
    <w:unhideWhenUsed/>
    <w:rsid w:val="00C77A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77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5332">
      <w:bodyDiv w:val="1"/>
      <w:marLeft w:val="0"/>
      <w:marRight w:val="0"/>
      <w:marTop w:val="0"/>
      <w:marBottom w:val="0"/>
      <w:divBdr>
        <w:top w:val="none" w:sz="0" w:space="0" w:color="auto"/>
        <w:left w:val="none" w:sz="0" w:space="0" w:color="auto"/>
        <w:bottom w:val="none" w:sz="0" w:space="0" w:color="auto"/>
        <w:right w:val="none" w:sz="0" w:space="0" w:color="auto"/>
      </w:divBdr>
      <w:divsChild>
        <w:div w:id="85002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 GULTEKIN</dc:creator>
  <cp:lastModifiedBy>Nalan GULTEKIN</cp:lastModifiedBy>
  <cp:revision>2</cp:revision>
  <dcterms:created xsi:type="dcterms:W3CDTF">2018-01-19T05:15:00Z</dcterms:created>
  <dcterms:modified xsi:type="dcterms:W3CDTF">2018-01-19T05:18:00Z</dcterms:modified>
</cp:coreProperties>
</file>